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989A8" w14:textId="77777777" w:rsidR="008E0477" w:rsidRDefault="008E0477">
      <w:r w:rsidRPr="008E0477">
        <w:t xml:space="preserve">The A22 is a heavily trafficked route operating at high volumes throughout the day and night, with a significant proportion of large HGVs and articulated lorries. These vehicles generate substantial noise, vibration, and air pollution, making walking along the adjacent footways unpleasant and, at times, unsafe due to their size, speed, and proximity to pedestrians. Existing driver behaviour demonstrates poor compliance with speed limits, and extending the 30mph zone is unlikely to be effective without active enforcement measures, none of which are proposed in the application. There are already instances of vehicles mounting the pavement to bypass delays—particularly northbound after the bridge when vehicles turn right into </w:t>
      </w:r>
      <w:proofErr w:type="spellStart"/>
      <w:r w:rsidRPr="008E0477">
        <w:t>Lagham</w:t>
      </w:r>
      <w:proofErr w:type="spellEnd"/>
      <w:r w:rsidRPr="008E0477">
        <w:t xml:space="preserve"> Road, and where HGVs squeeze through the traffic island between </w:t>
      </w:r>
      <w:proofErr w:type="spellStart"/>
      <w:r w:rsidRPr="008E0477">
        <w:t>Lagham</w:t>
      </w:r>
      <w:proofErr w:type="spellEnd"/>
      <w:r w:rsidRPr="008E0477">
        <w:t xml:space="preserve"> Road and the Shell garage. </w:t>
      </w:r>
    </w:p>
    <w:p w14:paraId="6C6CE1C2" w14:textId="77777777" w:rsidR="008E0477" w:rsidRDefault="008E0477"/>
    <w:p w14:paraId="1AEBB594" w14:textId="77777777" w:rsidR="008E0477" w:rsidRDefault="008E0477">
      <w:r w:rsidRPr="008E0477">
        <w:t xml:space="preserve">These behaviours present clear safety hazards for pedestrians and vulnerable road users. The development would add further traffic to an already constrained and hazardous section of the A22, exacerbating risks and worsening environmental conditions. </w:t>
      </w:r>
    </w:p>
    <w:p w14:paraId="58A301A2" w14:textId="77777777" w:rsidR="008E0477" w:rsidRDefault="008E0477"/>
    <w:p w14:paraId="208072EC" w14:textId="5FA1AE27" w:rsidR="003D1AD8" w:rsidRDefault="008E0477">
      <w:r w:rsidRPr="008E0477">
        <w:t>The application fails to demonstrate that these impacts have been properly assessed or mitigated, contrary to the NPPF requirement to ensure safe and suitable access for all users.</w:t>
      </w:r>
    </w:p>
    <w:sectPr w:rsidR="003D1A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77"/>
    <w:rsid w:val="001E1770"/>
    <w:rsid w:val="003D1AD8"/>
    <w:rsid w:val="00573059"/>
    <w:rsid w:val="00586FCE"/>
    <w:rsid w:val="00797D33"/>
    <w:rsid w:val="008E0477"/>
    <w:rsid w:val="00956195"/>
    <w:rsid w:val="00AA2CFC"/>
    <w:rsid w:val="00C938FD"/>
    <w:rsid w:val="00E04511"/>
    <w:rsid w:val="00FA49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A760"/>
  <w15:chartTrackingRefBased/>
  <w15:docId w15:val="{35B6C2A4-844E-4F01-A99B-141D4C59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ind w:left="91" w:right="9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4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4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4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4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4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4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4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477"/>
    <w:rPr>
      <w:rFonts w:eastAsiaTheme="majorEastAsia" w:cstheme="majorBidi"/>
      <w:color w:val="272727" w:themeColor="text1" w:themeTint="D8"/>
    </w:rPr>
  </w:style>
  <w:style w:type="paragraph" w:styleId="Title">
    <w:name w:val="Title"/>
    <w:basedOn w:val="Normal"/>
    <w:next w:val="Normal"/>
    <w:link w:val="TitleChar"/>
    <w:uiPriority w:val="10"/>
    <w:qFormat/>
    <w:rsid w:val="008E0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477"/>
    <w:pPr>
      <w:numPr>
        <w:ilvl w:val="1"/>
      </w:numPr>
      <w:spacing w:after="160"/>
      <w:ind w:left="9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4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0477"/>
    <w:rPr>
      <w:i/>
      <w:iCs/>
      <w:color w:val="404040" w:themeColor="text1" w:themeTint="BF"/>
    </w:rPr>
  </w:style>
  <w:style w:type="paragraph" w:styleId="ListParagraph">
    <w:name w:val="List Paragraph"/>
    <w:basedOn w:val="Normal"/>
    <w:uiPriority w:val="34"/>
    <w:qFormat/>
    <w:rsid w:val="008E0477"/>
    <w:pPr>
      <w:ind w:left="720"/>
      <w:contextualSpacing/>
    </w:pPr>
  </w:style>
  <w:style w:type="character" w:styleId="IntenseEmphasis">
    <w:name w:val="Intense Emphasis"/>
    <w:basedOn w:val="DefaultParagraphFont"/>
    <w:uiPriority w:val="21"/>
    <w:qFormat/>
    <w:rsid w:val="008E0477"/>
    <w:rPr>
      <w:i/>
      <w:iCs/>
      <w:color w:val="0F4761" w:themeColor="accent1" w:themeShade="BF"/>
    </w:rPr>
  </w:style>
  <w:style w:type="paragraph" w:styleId="IntenseQuote">
    <w:name w:val="Intense Quote"/>
    <w:basedOn w:val="Normal"/>
    <w:next w:val="Normal"/>
    <w:link w:val="IntenseQuoteChar"/>
    <w:uiPriority w:val="30"/>
    <w:qFormat/>
    <w:rsid w:val="008E0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477"/>
    <w:rPr>
      <w:i/>
      <w:iCs/>
      <w:color w:val="0F4761" w:themeColor="accent1" w:themeShade="BF"/>
    </w:rPr>
  </w:style>
  <w:style w:type="character" w:styleId="IntenseReference">
    <w:name w:val="Intense Reference"/>
    <w:basedOn w:val="DefaultParagraphFont"/>
    <w:uiPriority w:val="32"/>
    <w:qFormat/>
    <w:rsid w:val="008E04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Childs</dc:creator>
  <cp:keywords/>
  <dc:description/>
  <cp:lastModifiedBy>Nick Childs</cp:lastModifiedBy>
  <cp:revision>1</cp:revision>
  <dcterms:created xsi:type="dcterms:W3CDTF">2026-05-10T11:23:00Z</dcterms:created>
  <dcterms:modified xsi:type="dcterms:W3CDTF">2026-05-10T11:24:00Z</dcterms:modified>
</cp:coreProperties>
</file>