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3C115" w14:textId="77777777" w:rsidR="00E81EE4" w:rsidRDefault="00E81EE4">
      <w:r w:rsidRPr="00E81EE4">
        <w:t>The development is likely to increase the use of local roads as rat</w:t>
      </w:r>
      <w:r w:rsidRPr="00E81EE4">
        <w:rPr>
          <w:rFonts w:ascii="Cambria Math" w:hAnsi="Cambria Math" w:cs="Cambria Math"/>
        </w:rPr>
        <w:t>‑</w:t>
      </w:r>
      <w:r w:rsidRPr="00E81EE4">
        <w:t xml:space="preserve">runs, diverting additional traffic onto narrow, unsuitable lanes </w:t>
      </w:r>
      <w:proofErr w:type="gramStart"/>
      <w:r w:rsidRPr="00E81EE4">
        <w:t>in an attempt to</w:t>
      </w:r>
      <w:proofErr w:type="gramEnd"/>
      <w:r w:rsidRPr="00E81EE4">
        <w:t xml:space="preserve"> avoid congestion on the A22. These roads were not designed to accommodate high traffic volumes and already experience issues with speeding, conflict between vehicles, and limited passing opportunities. Increased rat</w:t>
      </w:r>
      <w:r w:rsidRPr="00E81EE4">
        <w:rPr>
          <w:rFonts w:ascii="Cambria Math" w:hAnsi="Cambria Math" w:cs="Cambria Math"/>
        </w:rPr>
        <w:t>‑</w:t>
      </w:r>
      <w:r w:rsidRPr="00E81EE4">
        <w:t>running would heighten safety risks for pedestrians, cyclists, and vulnerable road users, while also accelerating wear and deterioration of the road surface and verges.</w:t>
      </w:r>
    </w:p>
    <w:p w14:paraId="5BF7BF1A" w14:textId="77777777" w:rsidR="00E81EE4" w:rsidRDefault="00E81EE4"/>
    <w:p w14:paraId="11784548" w14:textId="4A6B2222" w:rsidR="003D1AD8" w:rsidRDefault="00E81EE4">
      <w:r w:rsidRPr="00E81EE4">
        <w:t>The cumulative impact on these constrained routes has not been assessed or mitigated within the application, contrary to the NPPF requirement to ensure safe and suitable access for all users.</w:t>
      </w:r>
    </w:p>
    <w:sectPr w:rsidR="003D1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E4"/>
    <w:rsid w:val="001E1770"/>
    <w:rsid w:val="003D1AD8"/>
    <w:rsid w:val="00573059"/>
    <w:rsid w:val="00586FCE"/>
    <w:rsid w:val="00797D33"/>
    <w:rsid w:val="00956195"/>
    <w:rsid w:val="00AA2CFC"/>
    <w:rsid w:val="00C938FD"/>
    <w:rsid w:val="00E04511"/>
    <w:rsid w:val="00E81EE4"/>
    <w:rsid w:val="00FA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1BFC4"/>
  <w15:chartTrackingRefBased/>
  <w15:docId w15:val="{66FC37B9-95A6-446E-93A5-09519B03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  <w:ind w:left="91" w:right="9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E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E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E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E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E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E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E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E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E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E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E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E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E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E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E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EE4"/>
    <w:pPr>
      <w:numPr>
        <w:ilvl w:val="1"/>
      </w:numPr>
      <w:spacing w:after="160"/>
      <w:ind w:left="9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E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E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E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E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E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E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E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Childs</dc:creator>
  <cp:keywords/>
  <dc:description/>
  <cp:lastModifiedBy>Nick Childs</cp:lastModifiedBy>
  <cp:revision>1</cp:revision>
  <dcterms:created xsi:type="dcterms:W3CDTF">2026-05-10T11:32:00Z</dcterms:created>
  <dcterms:modified xsi:type="dcterms:W3CDTF">2026-05-10T11:33:00Z</dcterms:modified>
</cp:coreProperties>
</file>